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sz w:val="60"/>
          <w:szCs w:val="60"/>
        </w:rPr>
      </w:pPr>
      <w:bookmarkStart w:colFirst="0" w:colLast="0" w:name="_ps28a13qhhm6" w:id="0"/>
      <w:bookmarkEnd w:id="0"/>
      <w:r w:rsidDel="00000000" w:rsidR="00000000" w:rsidRPr="00000000">
        <w:rPr>
          <w:sz w:val="60"/>
          <w:szCs w:val="60"/>
          <w:rtl w:val="0"/>
        </w:rPr>
        <w:t xml:space="preserve">First and St. Stephen’s United Church of Christ Service of Worship </w:t>
      </w:r>
      <w:r w:rsidDel="00000000" w:rsidR="00000000" w:rsidRPr="00000000">
        <w:rPr>
          <w:sz w:val="60"/>
          <w:szCs w:val="60"/>
          <w:rtl w:val="0"/>
        </w:rPr>
        <w:t xml:space="preserve">[04/16/2026]</w:t>
      </w:r>
      <w:r w:rsidDel="00000000" w:rsidR="00000000" w:rsidRPr="00000000">
        <w:rPr>
          <w:sz w:val="60"/>
          <w:szCs w:val="60"/>
          <w:rtl w:val="0"/>
        </w:rPr>
        <w:t xml:space="preserve">, 10:30 a.m.</w:t>
      </w:r>
    </w:p>
    <w:p w:rsidR="00000000" w:rsidDel="00000000" w:rsidP="00000000" w:rsidRDefault="00000000" w:rsidRPr="00000000" w14:paraId="00000002">
      <w:pPr>
        <w:numPr>
          <w:ilvl w:val="0"/>
          <w:numId w:val="1"/>
        </w:numPr>
        <w:ind w:left="720" w:hanging="360"/>
        <w:rPr>
          <w:sz w:val="40"/>
          <w:szCs w:val="40"/>
        </w:rPr>
      </w:pPr>
      <w:r w:rsidDel="00000000" w:rsidR="00000000" w:rsidRPr="00000000">
        <w:rPr>
          <w:sz w:val="40"/>
          <w:szCs w:val="40"/>
          <w:rtl w:val="0"/>
        </w:rPr>
        <w:t xml:space="preserve">Join us on Zoom! </w:t>
      </w:r>
      <w:hyperlink r:id="rId6">
        <w:r w:rsidDel="00000000" w:rsidR="00000000" w:rsidRPr="00000000">
          <w:rPr>
            <w:color w:val="1155cc"/>
            <w:sz w:val="40"/>
            <w:szCs w:val="40"/>
            <w:u w:val="single"/>
            <w:rtl w:val="0"/>
          </w:rPr>
          <w:t xml:space="preserve">https://us02web.zoom.us/j/2398495210</w:t>
        </w:r>
      </w:hyperlink>
      <w:r w:rsidDel="00000000" w:rsidR="00000000" w:rsidRPr="00000000">
        <w:rPr>
          <w:sz w:val="40"/>
          <w:szCs w:val="40"/>
          <w:rtl w:val="0"/>
        </w:rPr>
        <w:t xml:space="preserve"> </w:t>
      </w:r>
    </w:p>
    <w:p w:rsidR="00000000" w:rsidDel="00000000" w:rsidP="00000000" w:rsidRDefault="00000000" w:rsidRPr="00000000" w14:paraId="00000003">
      <w:pPr>
        <w:numPr>
          <w:ilvl w:val="0"/>
          <w:numId w:val="1"/>
        </w:numPr>
        <w:ind w:left="720" w:hanging="360"/>
        <w:rPr>
          <w:sz w:val="40"/>
          <w:szCs w:val="40"/>
        </w:rPr>
      </w:pPr>
      <w:r w:rsidDel="00000000" w:rsidR="00000000" w:rsidRPr="00000000">
        <w:rPr>
          <w:sz w:val="40"/>
          <w:szCs w:val="40"/>
          <w:rtl w:val="0"/>
        </w:rPr>
        <w:t xml:space="preserve">The Third Sunday of Easter-Year A</w:t>
      </w:r>
    </w:p>
    <w:p w:rsidR="00000000" w:rsidDel="00000000" w:rsidP="00000000" w:rsidRDefault="00000000" w:rsidRPr="00000000" w14:paraId="00000004">
      <w:pPr>
        <w:numPr>
          <w:ilvl w:val="0"/>
          <w:numId w:val="1"/>
        </w:numPr>
        <w:ind w:left="720" w:hanging="360"/>
        <w:rPr>
          <w:sz w:val="40"/>
          <w:szCs w:val="40"/>
          <w:u w:val="none"/>
        </w:rPr>
      </w:pPr>
      <w:r w:rsidDel="00000000" w:rsidR="00000000" w:rsidRPr="00000000">
        <w:rPr>
          <w:sz w:val="40"/>
          <w:szCs w:val="40"/>
          <w:rtl w:val="0"/>
        </w:rPr>
        <w:t xml:space="preserve">Earth Day</w:t>
      </w:r>
      <w:r w:rsidDel="00000000" w:rsidR="00000000" w:rsidRPr="00000000">
        <w:rPr>
          <w:rtl w:val="0"/>
        </w:rPr>
      </w:r>
    </w:p>
    <w:p w:rsidR="00000000" w:rsidDel="00000000" w:rsidP="00000000" w:rsidRDefault="00000000" w:rsidRPr="00000000" w14:paraId="00000005">
      <w:pPr>
        <w:numPr>
          <w:ilvl w:val="0"/>
          <w:numId w:val="1"/>
        </w:numPr>
        <w:ind w:left="720" w:hanging="360"/>
        <w:rPr>
          <w:sz w:val="40"/>
          <w:szCs w:val="40"/>
        </w:rPr>
      </w:pPr>
      <w:r w:rsidDel="00000000" w:rsidR="00000000" w:rsidRPr="00000000">
        <w:rPr>
          <w:sz w:val="40"/>
          <w:szCs w:val="40"/>
          <w:rtl w:val="0"/>
        </w:rPr>
        <w:t xml:space="preserve">Prelude: “Meditation on Peace Like A River”, Brenda Portman</w:t>
      </w:r>
    </w:p>
    <w:p w:rsidR="00000000" w:rsidDel="00000000" w:rsidP="00000000" w:rsidRDefault="00000000" w:rsidRPr="00000000" w14:paraId="00000006">
      <w:pPr>
        <w:numPr>
          <w:ilvl w:val="0"/>
          <w:numId w:val="1"/>
        </w:numPr>
        <w:ind w:left="720" w:hanging="360"/>
        <w:rPr>
          <w:sz w:val="40"/>
          <w:szCs w:val="40"/>
        </w:rPr>
      </w:pPr>
      <w:r w:rsidDel="00000000" w:rsidR="00000000" w:rsidRPr="00000000">
        <w:rPr>
          <w:sz w:val="40"/>
          <w:szCs w:val="40"/>
          <w:rtl w:val="0"/>
        </w:rPr>
        <w:t xml:space="preserve">Welcome and </w:t>
      </w:r>
      <w:r w:rsidDel="00000000" w:rsidR="00000000" w:rsidRPr="00000000">
        <w:rPr>
          <w:sz w:val="40"/>
          <w:szCs w:val="40"/>
          <w:rtl w:val="0"/>
        </w:rPr>
        <w:t xml:space="preserve">Announcements: </w:t>
      </w:r>
      <w:r w:rsidDel="00000000" w:rsidR="00000000" w:rsidRPr="00000000">
        <w:rPr>
          <w:sz w:val="40"/>
          <w:szCs w:val="40"/>
          <w:rtl w:val="0"/>
        </w:rPr>
        <w:t xml:space="preserve">Consistory Leader</w:t>
      </w:r>
    </w:p>
    <w:p w:rsidR="00000000" w:rsidDel="00000000" w:rsidP="00000000" w:rsidRDefault="00000000" w:rsidRPr="00000000" w14:paraId="00000007">
      <w:pPr>
        <w:numPr>
          <w:ilvl w:val="0"/>
          <w:numId w:val="1"/>
        </w:numPr>
        <w:ind w:left="720" w:hanging="360"/>
        <w:rPr>
          <w:sz w:val="40"/>
          <w:szCs w:val="40"/>
        </w:rPr>
      </w:pPr>
      <w:r w:rsidDel="00000000" w:rsidR="00000000" w:rsidRPr="00000000">
        <w:rPr>
          <w:sz w:val="40"/>
          <w:szCs w:val="40"/>
          <w:rtl w:val="0"/>
        </w:rPr>
        <w:t xml:space="preserve">Hymn of Worship: NCH #5 “Praise To God”: SAKURA</w:t>
      </w:r>
    </w:p>
    <w:p w:rsidR="00000000" w:rsidDel="00000000" w:rsidP="00000000" w:rsidRDefault="00000000" w:rsidRPr="00000000" w14:paraId="00000008">
      <w:pPr>
        <w:numPr>
          <w:ilvl w:val="0"/>
          <w:numId w:val="1"/>
        </w:numPr>
        <w:ind w:left="720" w:hanging="360"/>
        <w:rPr>
          <w:sz w:val="40"/>
          <w:szCs w:val="40"/>
          <w:u w:val="none"/>
        </w:rPr>
      </w:pPr>
      <w:r w:rsidDel="00000000" w:rsidR="00000000" w:rsidRPr="00000000">
        <w:rPr>
          <w:sz w:val="40"/>
          <w:szCs w:val="40"/>
          <w:rtl w:val="0"/>
        </w:rPr>
        <w:t xml:space="preserve">Canticle of The Creatures by St Francis of Assisi (see insert)</w:t>
      </w:r>
    </w:p>
    <w:p w:rsidR="00000000" w:rsidDel="00000000" w:rsidP="00000000" w:rsidRDefault="00000000" w:rsidRPr="00000000" w14:paraId="00000009">
      <w:pPr>
        <w:numPr>
          <w:ilvl w:val="0"/>
          <w:numId w:val="1"/>
        </w:numPr>
        <w:ind w:left="720" w:hanging="360"/>
        <w:rPr>
          <w:sz w:val="40"/>
          <w:szCs w:val="40"/>
          <w:u w:val="none"/>
        </w:rPr>
      </w:pPr>
      <w:r w:rsidDel="00000000" w:rsidR="00000000" w:rsidRPr="00000000">
        <w:rPr>
          <w:sz w:val="40"/>
          <w:szCs w:val="40"/>
          <w:rtl w:val="0"/>
        </w:rPr>
        <w:t xml:space="preserve">Hymn: NCH #7: “All People That on Earth Do Dwell”: OLD HUNDREDTH</w:t>
      </w:r>
    </w:p>
    <w:p w:rsidR="00000000" w:rsidDel="00000000" w:rsidP="00000000" w:rsidRDefault="00000000" w:rsidRPr="00000000" w14:paraId="0000000A">
      <w:pPr>
        <w:numPr>
          <w:ilvl w:val="0"/>
          <w:numId w:val="1"/>
        </w:numPr>
        <w:ind w:left="720" w:hanging="360"/>
        <w:rPr>
          <w:sz w:val="40"/>
          <w:szCs w:val="40"/>
          <w:u w:val="none"/>
        </w:rPr>
      </w:pPr>
      <w:r w:rsidDel="00000000" w:rsidR="00000000" w:rsidRPr="00000000">
        <w:rPr>
          <w:sz w:val="40"/>
          <w:szCs w:val="40"/>
          <w:rtl w:val="0"/>
        </w:rPr>
        <w:t xml:space="preserve">1 Peter Chapter 1: Verses 3-9: Bethany Fuss</w:t>
      </w:r>
    </w:p>
    <w:p w:rsidR="00000000" w:rsidDel="00000000" w:rsidP="00000000" w:rsidRDefault="00000000" w:rsidRPr="00000000" w14:paraId="0000000B">
      <w:pPr>
        <w:numPr>
          <w:ilvl w:val="0"/>
          <w:numId w:val="1"/>
        </w:numPr>
        <w:ind w:left="720" w:hanging="360"/>
        <w:rPr>
          <w:sz w:val="40"/>
          <w:szCs w:val="40"/>
          <w:u w:val="none"/>
        </w:rPr>
      </w:pPr>
      <w:r w:rsidDel="00000000" w:rsidR="00000000" w:rsidRPr="00000000">
        <w:rPr>
          <w:sz w:val="40"/>
          <w:szCs w:val="40"/>
          <w:rtl w:val="0"/>
        </w:rPr>
        <w:t xml:space="preserve">Chorus: MV #25 “O God, Send Out Your Spirit” (see insert)</w:t>
      </w:r>
    </w:p>
    <w:p w:rsidR="00000000" w:rsidDel="00000000" w:rsidP="00000000" w:rsidRDefault="00000000" w:rsidRPr="00000000" w14:paraId="0000000C">
      <w:pPr>
        <w:numPr>
          <w:ilvl w:val="0"/>
          <w:numId w:val="1"/>
        </w:numPr>
        <w:ind w:left="720" w:hanging="360"/>
        <w:rPr>
          <w:sz w:val="40"/>
          <w:szCs w:val="40"/>
        </w:rPr>
      </w:pPr>
      <w:r w:rsidDel="00000000" w:rsidR="00000000" w:rsidRPr="00000000">
        <w:rPr>
          <w:sz w:val="40"/>
          <w:szCs w:val="40"/>
          <w:rtl w:val="0"/>
        </w:rPr>
        <w:t xml:space="preserve">Sharing Our Joys, Concerns, and Prayers: </w:t>
      </w:r>
      <w:r w:rsidDel="00000000" w:rsidR="00000000" w:rsidRPr="00000000">
        <w:rPr>
          <w:b w:val="1"/>
          <w:bCs w:val="1"/>
          <w:sz w:val="40"/>
          <w:szCs w:val="40"/>
          <w:rtl w:val="0"/>
        </w:rPr>
        <w:t xml:space="preserve">“Oh God of Mystery and Wonder, keep in your essence the ones we have named here, and the ones we hold deep in our hearts. We ask your mercy for the sins we have committed against your creation. We ask for mercy for the ones who are committing crimes against your creation, and humanity. Give us strength to listen to the wind and the rustling brook, and keep alive in us the joy of Your creation. You made flora, fauna, and all humans in Your holy image. Let us work to keep Your wonderfully made people safe, fed, and loved in all ways. God of Love and Light, renew our strength daily, and protect us in our homes, our community, and throughout the world. Amen”</w:t>
      </w:r>
    </w:p>
    <w:p w:rsidR="00000000" w:rsidDel="00000000" w:rsidP="00000000" w:rsidRDefault="00000000" w:rsidRPr="00000000" w14:paraId="0000000D">
      <w:pPr>
        <w:numPr>
          <w:ilvl w:val="0"/>
          <w:numId w:val="1"/>
        </w:numPr>
        <w:ind w:left="720" w:hanging="360"/>
        <w:rPr>
          <w:sz w:val="40"/>
          <w:szCs w:val="40"/>
          <w:u w:val="none"/>
        </w:rPr>
      </w:pPr>
      <w:r w:rsidDel="00000000" w:rsidR="00000000" w:rsidRPr="00000000">
        <w:rPr>
          <w:sz w:val="40"/>
          <w:szCs w:val="40"/>
          <w:rtl w:val="0"/>
        </w:rPr>
        <w:t xml:space="preserve">Chorus: “O God, Send Out Your Spirit” (see insert)</w:t>
      </w:r>
    </w:p>
    <w:p w:rsidR="00000000" w:rsidDel="00000000" w:rsidP="00000000" w:rsidRDefault="00000000" w:rsidRPr="00000000" w14:paraId="0000000E">
      <w:pPr>
        <w:numPr>
          <w:ilvl w:val="0"/>
          <w:numId w:val="1"/>
        </w:numPr>
        <w:ind w:left="720" w:hanging="360"/>
        <w:rPr>
          <w:sz w:val="40"/>
          <w:szCs w:val="40"/>
          <w:u w:val="none"/>
        </w:rPr>
      </w:pPr>
      <w:r w:rsidDel="00000000" w:rsidR="00000000" w:rsidRPr="00000000">
        <w:rPr>
          <w:sz w:val="40"/>
          <w:szCs w:val="40"/>
          <w:rtl w:val="0"/>
        </w:rPr>
        <w:t xml:space="preserve">Gospel: John Chapter 20: Verses 19-31: Bethany Fuss</w:t>
      </w:r>
    </w:p>
    <w:p w:rsidR="00000000" w:rsidDel="00000000" w:rsidP="00000000" w:rsidRDefault="00000000" w:rsidRPr="00000000" w14:paraId="0000000F">
      <w:pPr>
        <w:numPr>
          <w:ilvl w:val="0"/>
          <w:numId w:val="1"/>
        </w:numPr>
        <w:ind w:left="720" w:hanging="360"/>
        <w:rPr>
          <w:sz w:val="40"/>
          <w:szCs w:val="40"/>
          <w:u w:val="none"/>
        </w:rPr>
      </w:pPr>
      <w:r w:rsidDel="00000000" w:rsidR="00000000" w:rsidRPr="00000000">
        <w:rPr>
          <w:sz w:val="40"/>
          <w:szCs w:val="40"/>
          <w:rtl w:val="0"/>
        </w:rPr>
        <w:t xml:space="preserve">Hymn: NCH #244 “O Sons and Daughters, Let Us Sing”: O FILII ET FILLIAE</w:t>
      </w:r>
    </w:p>
    <w:p w:rsidR="00000000" w:rsidDel="00000000" w:rsidP="00000000" w:rsidRDefault="00000000" w:rsidRPr="00000000" w14:paraId="00000010">
      <w:pPr>
        <w:numPr>
          <w:ilvl w:val="0"/>
          <w:numId w:val="1"/>
        </w:numPr>
        <w:ind w:left="720" w:hanging="360"/>
        <w:rPr>
          <w:sz w:val="40"/>
          <w:szCs w:val="40"/>
          <w:u w:val="none"/>
        </w:rPr>
      </w:pPr>
      <w:r w:rsidDel="00000000" w:rsidR="00000000" w:rsidRPr="00000000">
        <w:rPr>
          <w:sz w:val="40"/>
          <w:szCs w:val="40"/>
          <w:rtl w:val="0"/>
        </w:rPr>
        <w:t xml:space="preserve">The Message: “Friendship”: Nancy Ciesla</w:t>
      </w:r>
    </w:p>
    <w:p w:rsidR="00000000" w:rsidDel="00000000" w:rsidP="00000000" w:rsidRDefault="00000000" w:rsidRPr="00000000" w14:paraId="00000011">
      <w:pPr>
        <w:numPr>
          <w:ilvl w:val="0"/>
          <w:numId w:val="1"/>
        </w:numPr>
        <w:ind w:left="720" w:hanging="360"/>
        <w:rPr>
          <w:sz w:val="40"/>
          <w:szCs w:val="40"/>
          <w:u w:val="none"/>
        </w:rPr>
      </w:pPr>
      <w:r w:rsidDel="00000000" w:rsidR="00000000" w:rsidRPr="00000000">
        <w:rPr>
          <w:sz w:val="40"/>
          <w:szCs w:val="40"/>
          <w:rtl w:val="0"/>
        </w:rPr>
        <w:t xml:space="preserve">Choral Response: “Peace, I leave With You”: Ray Repp</w:t>
      </w:r>
    </w:p>
    <w:p w:rsidR="00000000" w:rsidDel="00000000" w:rsidP="00000000" w:rsidRDefault="00000000" w:rsidRPr="00000000" w14:paraId="00000012">
      <w:pPr>
        <w:numPr>
          <w:ilvl w:val="0"/>
          <w:numId w:val="1"/>
        </w:numPr>
        <w:ind w:left="720" w:hanging="360"/>
        <w:rPr>
          <w:sz w:val="40"/>
          <w:szCs w:val="40"/>
          <w:u w:val="none"/>
        </w:rPr>
      </w:pPr>
      <w:r w:rsidDel="00000000" w:rsidR="00000000" w:rsidRPr="00000000">
        <w:rPr>
          <w:sz w:val="40"/>
          <w:szCs w:val="40"/>
          <w:rtl w:val="0"/>
        </w:rPr>
        <w:t xml:space="preserve">Dedication of Our Gifts: NCH #781</w:t>
      </w:r>
    </w:p>
    <w:p w:rsidR="00000000" w:rsidDel="00000000" w:rsidP="00000000" w:rsidRDefault="00000000" w:rsidRPr="00000000" w14:paraId="00000013">
      <w:pPr>
        <w:numPr>
          <w:ilvl w:val="0"/>
          <w:numId w:val="1"/>
        </w:numPr>
        <w:ind w:left="720" w:hanging="360"/>
        <w:rPr>
          <w:sz w:val="40"/>
          <w:szCs w:val="40"/>
          <w:u w:val="none"/>
        </w:rPr>
      </w:pPr>
      <w:r w:rsidDel="00000000" w:rsidR="00000000" w:rsidRPr="00000000">
        <w:rPr>
          <w:sz w:val="40"/>
          <w:szCs w:val="40"/>
          <w:rtl w:val="0"/>
        </w:rPr>
        <w:t xml:space="preserve">Benediction: Nancy Ciesla</w:t>
      </w:r>
    </w:p>
    <w:p w:rsidR="00000000" w:rsidDel="00000000" w:rsidP="00000000" w:rsidRDefault="00000000" w:rsidRPr="00000000" w14:paraId="00000014">
      <w:pPr>
        <w:numPr>
          <w:ilvl w:val="0"/>
          <w:numId w:val="1"/>
        </w:numPr>
        <w:ind w:left="720" w:hanging="360"/>
        <w:rPr>
          <w:sz w:val="40"/>
          <w:szCs w:val="40"/>
          <w:u w:val="none"/>
        </w:rPr>
      </w:pPr>
      <w:r w:rsidDel="00000000" w:rsidR="00000000" w:rsidRPr="00000000">
        <w:rPr>
          <w:sz w:val="40"/>
          <w:szCs w:val="40"/>
          <w:rtl w:val="0"/>
        </w:rPr>
        <w:t xml:space="preserve">Postlude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s02web.zoom.us/j/2398495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